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F7" w:rsidRPr="000D5851" w:rsidRDefault="009D63F7" w:rsidP="0063642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0D5851">
        <w:rPr>
          <w:rFonts w:ascii="Sylfaen" w:hAnsi="Sylfaen"/>
          <w:b/>
          <w:sz w:val="28"/>
          <w:szCs w:val="28"/>
          <w:lang w:val="ka-GE"/>
        </w:rPr>
        <w:t>საქართველოში ფარმაცევტული სფეროს მარეგულირებელი ორგანოს  -</w:t>
      </w:r>
    </w:p>
    <w:p w:rsidR="009D63F7" w:rsidRPr="009D63F7" w:rsidRDefault="009D63F7" w:rsidP="0063642F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0D5851">
        <w:rPr>
          <w:rFonts w:ascii="Sylfaen" w:hAnsi="Sylfaen"/>
          <w:b/>
          <w:sz w:val="36"/>
          <w:szCs w:val="36"/>
          <w:lang w:val="ka-GE"/>
        </w:rPr>
        <w:t xml:space="preserve">სსიპ სამედიცინო საქმიანობის სახელმწიფო რეგულირების სააგენტოს  </w:t>
      </w:r>
      <w:r w:rsidRPr="009D63F7">
        <w:rPr>
          <w:rFonts w:ascii="Sylfaen" w:hAnsi="Sylfaen"/>
          <w:b/>
          <w:lang w:val="ka-GE"/>
        </w:rPr>
        <w:t>-</w:t>
      </w:r>
    </w:p>
    <w:p w:rsidR="0059364A" w:rsidRDefault="009D63F7" w:rsidP="0063642F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D63F7">
        <w:rPr>
          <w:rFonts w:ascii="Sylfaen" w:hAnsi="Sylfaen"/>
          <w:b/>
          <w:lang w:val="ka-GE"/>
        </w:rPr>
        <w:t>მიერ</w:t>
      </w:r>
    </w:p>
    <w:p w:rsidR="009D63F7" w:rsidRPr="000D5851" w:rsidRDefault="009D63F7" w:rsidP="0063642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0D5851">
        <w:rPr>
          <w:rFonts w:ascii="Sylfaen" w:hAnsi="Sylfaen"/>
          <w:b/>
          <w:sz w:val="28"/>
          <w:szCs w:val="28"/>
          <w:lang w:val="ka-GE"/>
        </w:rPr>
        <w:t xml:space="preserve">ადგილობრივი ფარმაცეტული საწარმოებისათვის </w:t>
      </w:r>
    </w:p>
    <w:p w:rsidR="009D63F7" w:rsidRDefault="009D63F7" w:rsidP="0063642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0D5851">
        <w:rPr>
          <w:rFonts w:ascii="Sylfaen" w:hAnsi="Sylfaen"/>
          <w:b/>
          <w:sz w:val="28"/>
          <w:szCs w:val="28"/>
        </w:rPr>
        <w:t>GMP –</w:t>
      </w:r>
      <w:r w:rsidR="00563A08" w:rsidRPr="000D585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D5851">
        <w:rPr>
          <w:rFonts w:ascii="Sylfaen" w:hAnsi="Sylfaen"/>
          <w:b/>
          <w:sz w:val="28"/>
          <w:szCs w:val="28"/>
          <w:lang w:val="ka-GE"/>
        </w:rPr>
        <w:t>ის სერტიფიკატის მინიჭების შესახებ</w:t>
      </w:r>
    </w:p>
    <w:p w:rsidR="000D5851" w:rsidRDefault="000D5851" w:rsidP="0063642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D5851" w:rsidRDefault="000D5851" w:rsidP="0063642F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0D5851">
        <w:rPr>
          <w:rFonts w:ascii="Sylfaen" w:hAnsi="Sylfaen"/>
          <w:b/>
          <w:sz w:val="28"/>
          <w:szCs w:val="28"/>
          <w:u w:val="single"/>
          <w:lang w:val="ka-GE"/>
        </w:rPr>
        <w:t>საკითხის აქტუალობა</w:t>
      </w:r>
      <w:r>
        <w:rPr>
          <w:rFonts w:ascii="Sylfaen" w:hAnsi="Sylfaen"/>
          <w:b/>
          <w:sz w:val="28"/>
          <w:szCs w:val="28"/>
          <w:lang w:val="ka-GE"/>
        </w:rPr>
        <w:t xml:space="preserve">: </w:t>
      </w:r>
    </w:p>
    <w:p w:rsidR="008F123C" w:rsidRDefault="008F123C" w:rsidP="0063642F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D5851" w:rsidRPr="002D2A12" w:rsidRDefault="000D5851" w:rsidP="006364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 w:rsidRPr="002D2A12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საქართველოს მთავრობის</w:t>
      </w:r>
      <w:r w:rsidRPr="002D2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  <w:r w:rsidR="00C56A12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 xml:space="preserve">2010 </w:t>
      </w:r>
      <w:r w:rsidR="00C56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წლის 16 ნოემბრის </w:t>
      </w:r>
      <w:r w:rsidR="00C56A12" w:rsidRPr="002D2A12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 xml:space="preserve">N 349 </w:t>
      </w:r>
      <w:r w:rsidRPr="002D2A12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დადგენილებ</w:t>
      </w:r>
      <w:r w:rsidR="00C56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ით</w:t>
      </w:r>
      <w:r w:rsidRPr="002D2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„</w:t>
      </w:r>
      <w:r w:rsidRPr="002D2A12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 xml:space="preserve">ფარმაცევტული წარმოების საერთაშორისო, რეგიონული   და ნაციონალური </w:t>
      </w:r>
      <w:r w:rsidRPr="002D2A12">
        <w:rPr>
          <w:rFonts w:ascii="Sylfaen" w:hAnsi="Sylfaen" w:cs="Sylfaen"/>
          <w:noProof/>
          <w:sz w:val="24"/>
          <w:szCs w:val="24"/>
          <w:lang w:eastAsia="x-none"/>
        </w:rPr>
        <w:t>GMP</w:t>
      </w:r>
      <w:r w:rsidRPr="002D2A12">
        <w:rPr>
          <w:rFonts w:ascii="Sylfaen" w:hAnsi="Sylfaen" w:cs="Sylfaen"/>
          <w:bCs/>
          <w:noProof/>
          <w:sz w:val="24"/>
          <w:szCs w:val="24"/>
          <w:lang w:eastAsia="x-none"/>
        </w:rPr>
        <w:t>-</w:t>
      </w:r>
      <w:r w:rsidRPr="002D2A12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ის (კარგი საწარმოო პრაქტიკის) სტანდარტების ნუსხის აღიარების შესახებ</w:t>
      </w:r>
      <w:r w:rsidRPr="002D2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“</w:t>
      </w:r>
      <w:r w:rsidR="00535C53" w:rsidRPr="00535C53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,</w:t>
      </w:r>
      <w:r w:rsidR="005720DC" w:rsidRPr="002D2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2018 წლის 1 იანვრამდე</w:t>
      </w:r>
      <w:r w:rsidR="00C56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, შესაბამისი</w:t>
      </w:r>
      <w:r w:rsidR="005720DC" w:rsidRPr="002D2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ნებართვის მფლობელ</w:t>
      </w:r>
      <w:r w:rsidR="00C56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მა </w:t>
      </w:r>
      <w:r w:rsidR="005720DC" w:rsidRPr="002D2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საწარმოებმა უნდა დააკმაყოფილო</w:t>
      </w:r>
      <w:r w:rsidR="00C56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ნ ამ დადგენილებით</w:t>
      </w:r>
      <w:r w:rsidR="005720DC" w:rsidRPr="002D2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  <w:r w:rsidR="00C56A12" w:rsidRPr="002D2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აღიარებული</w:t>
      </w:r>
      <w:r w:rsidR="00C56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  <w:r w:rsidR="005720DC" w:rsidRPr="002D2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რომელიმე  </w:t>
      </w:r>
      <w:r w:rsidR="00C56A12" w:rsidRPr="002D2A12">
        <w:rPr>
          <w:rFonts w:ascii="Sylfaen" w:hAnsi="Sylfaen" w:cs="Sylfaen"/>
          <w:noProof/>
          <w:sz w:val="24"/>
          <w:szCs w:val="24"/>
          <w:lang w:eastAsia="x-none"/>
        </w:rPr>
        <w:t>GMP</w:t>
      </w:r>
      <w:r w:rsidR="00C56A12" w:rsidRPr="002D2A12">
        <w:rPr>
          <w:rFonts w:ascii="Sylfaen" w:hAnsi="Sylfaen" w:cs="Sylfaen"/>
          <w:bCs/>
          <w:noProof/>
          <w:sz w:val="24"/>
          <w:szCs w:val="24"/>
          <w:lang w:eastAsia="x-none"/>
        </w:rPr>
        <w:t>-</w:t>
      </w:r>
      <w:r w:rsidR="00C56A12" w:rsidRPr="002D2A12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ის</w:t>
      </w:r>
      <w:r w:rsidR="00C56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  <w:r w:rsidR="005720DC" w:rsidRPr="002D2A1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სტანდარტი. </w:t>
      </w:r>
    </w:p>
    <w:p w:rsidR="008C0778" w:rsidRPr="002D2A12" w:rsidRDefault="008C0778" w:rsidP="006364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</w:p>
    <w:p w:rsidR="00A30475" w:rsidRDefault="00A30475" w:rsidP="006364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</w:pPr>
    </w:p>
    <w:p w:rsidR="005720DC" w:rsidRDefault="005720DC" w:rsidP="006364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u w:val="single"/>
          <w:lang w:val="ka-GE" w:eastAsia="x-none"/>
        </w:rPr>
      </w:pPr>
      <w:r w:rsidRPr="005720DC">
        <w:rPr>
          <w:rFonts w:ascii="Sylfaen" w:eastAsia="Times New Roman" w:hAnsi="Sylfaen" w:cs="Sylfaen"/>
          <w:b/>
          <w:bCs/>
          <w:noProof/>
          <w:sz w:val="24"/>
          <w:szCs w:val="24"/>
          <w:u w:val="single"/>
          <w:lang w:val="ka-GE" w:eastAsia="x-none"/>
        </w:rPr>
        <w:t xml:space="preserve">პრობლემა: </w:t>
      </w:r>
    </w:p>
    <w:p w:rsidR="005720DC" w:rsidRPr="002D2A12" w:rsidRDefault="005720DC" w:rsidP="006364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</w:pPr>
    </w:p>
    <w:p w:rsidR="002D2A12" w:rsidRDefault="00702748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ა) დღეის მდგომარეობით მარეგულირებელს არ ყავს ფარმაცევტული საწარმოების ინსპექტირების დამოუკიდებელი ჯგუფი; </w:t>
      </w:r>
    </w:p>
    <w:p w:rsidR="00702748" w:rsidRDefault="00702748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ბ) </w:t>
      </w:r>
      <w:r w:rsidRPr="00702748">
        <w:rPr>
          <w:rFonts w:ascii="Sylfaen" w:hAnsi="Sylfaen" w:cs="Sylfaen"/>
          <w:noProof/>
          <w:sz w:val="24"/>
          <w:szCs w:val="24"/>
          <w:lang w:eastAsia="x-none"/>
        </w:rPr>
        <w:t>GMP</w:t>
      </w:r>
      <w:r w:rsidRPr="00702748">
        <w:rPr>
          <w:rFonts w:ascii="Sylfaen" w:hAnsi="Sylfaen" w:cs="Sylfaen"/>
          <w:bCs/>
          <w:noProof/>
          <w:sz w:val="24"/>
          <w:szCs w:val="24"/>
          <w:lang w:eastAsia="x-none"/>
        </w:rPr>
        <w:t>-</w:t>
      </w:r>
      <w:r w:rsidRPr="00702748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ის</w:t>
      </w:r>
      <w:r w:rsidRPr="00702748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  <w:r w:rsidRPr="00702748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რამდენიმე სტანდარტის აღიარებ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ის</w:t>
      </w:r>
      <w:r w:rsidRPr="00702748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(</w:t>
      </w:r>
      <w:r w:rsidRPr="00702748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რამდენიმე</w:t>
      </w:r>
      <w:r w:rsidRPr="00702748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  <w:r w:rsidRPr="00702748">
        <w:rPr>
          <w:rFonts w:ascii="Sylfaen" w:hAnsi="Sylfaen" w:cs="Sylfaen"/>
          <w:noProof/>
          <w:sz w:val="24"/>
          <w:szCs w:val="24"/>
          <w:lang w:eastAsia="x-none"/>
        </w:rPr>
        <w:t>GMP</w:t>
      </w:r>
      <w:r w:rsidRPr="00702748">
        <w:rPr>
          <w:rFonts w:ascii="Sylfaen" w:hAnsi="Sylfaen" w:cs="Sylfaen"/>
          <w:bCs/>
          <w:noProof/>
          <w:sz w:val="24"/>
          <w:szCs w:val="24"/>
          <w:lang w:eastAsia="x-none"/>
        </w:rPr>
        <w:t>-</w:t>
      </w:r>
      <w:r w:rsidRPr="00702748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ის</w:t>
      </w:r>
      <w:r w:rsidRPr="00702748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სტანდარტის აღიარებას არ ცნობს მსოფლიო პრაქტიკა) 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ფაქტი საკითხს პრობლემურს ხდის, ვინაიდან ეს სტანდარტები ერთმანეთისაგან განსხვავდებიან; </w:t>
      </w:r>
    </w:p>
    <w:p w:rsidR="00702748" w:rsidRDefault="00702748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გ) </w:t>
      </w:r>
      <w:r w:rsidRPr="00702748">
        <w:rPr>
          <w:rFonts w:ascii="Sylfaen" w:hAnsi="Sylfaen" w:cs="Sylfaen"/>
          <w:noProof/>
          <w:sz w:val="24"/>
          <w:szCs w:val="24"/>
          <w:lang w:eastAsia="x-none"/>
        </w:rPr>
        <w:t>GMP</w:t>
      </w:r>
      <w:r w:rsidRPr="00702748">
        <w:rPr>
          <w:rFonts w:ascii="Sylfaen" w:hAnsi="Sylfaen" w:cs="Sylfaen"/>
          <w:bCs/>
          <w:noProof/>
          <w:sz w:val="24"/>
          <w:szCs w:val="24"/>
          <w:lang w:eastAsia="x-none"/>
        </w:rPr>
        <w:t>-</w:t>
      </w:r>
      <w:r w:rsidRPr="00702748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ის</w:t>
      </w:r>
      <w:r w:rsidRPr="00702748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 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ნაციონალური ინსპექტორატის მომზადებას დასჭირდება მინიმუმ 2 წელი, შესაბამისად, 2018 წლის პირველი იანვრისათვის მარეგულირებელი საკუთარი ძალებით ვერ შეძლებს ამ პერიოდიდან მოქმედებაში შესული რეგულირების ეს ბერკეტი აამოქმედოს. </w:t>
      </w:r>
    </w:p>
    <w:p w:rsidR="00702748" w:rsidRDefault="00702748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</w:p>
    <w:p w:rsidR="00702748" w:rsidRPr="00702748" w:rsidRDefault="00702748" w:rsidP="0063642F">
      <w:pPr>
        <w:spacing w:after="0" w:line="240" w:lineRule="auto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u w:val="single"/>
          <w:lang w:val="ka-GE" w:eastAsia="x-none"/>
        </w:rPr>
      </w:pPr>
      <w:r w:rsidRPr="00702748">
        <w:rPr>
          <w:rFonts w:ascii="Sylfaen" w:eastAsia="Times New Roman" w:hAnsi="Sylfaen" w:cs="Sylfaen"/>
          <w:b/>
          <w:bCs/>
          <w:noProof/>
          <w:sz w:val="24"/>
          <w:szCs w:val="24"/>
          <w:u w:val="single"/>
          <w:lang w:val="ka-GE" w:eastAsia="x-none"/>
        </w:rPr>
        <w:t>პრობლემის გადაჭრის გზები:</w:t>
      </w:r>
    </w:p>
    <w:p w:rsidR="00702748" w:rsidRPr="00702748" w:rsidRDefault="00702748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</w:p>
    <w:p w:rsidR="00E23158" w:rsidRPr="00087676" w:rsidRDefault="00702748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u w:val="single"/>
          <w:lang w:val="ka-GE" w:eastAsia="x-none"/>
        </w:rPr>
      </w:pPr>
      <w:r w:rsidRPr="00087676">
        <w:rPr>
          <w:rFonts w:ascii="Sylfaen" w:eastAsia="Times New Roman" w:hAnsi="Sylfaen" w:cs="Sylfaen"/>
          <w:bCs/>
          <w:noProof/>
          <w:sz w:val="24"/>
          <w:szCs w:val="24"/>
          <w:u w:val="single"/>
          <w:lang w:val="ka-GE" w:eastAsia="x-none"/>
        </w:rPr>
        <w:t xml:space="preserve">1. შედარებით შორეული პერიოდისათის:  </w:t>
      </w:r>
    </w:p>
    <w:p w:rsidR="00702748" w:rsidRDefault="00702748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ა) </w:t>
      </w:r>
      <w:r w:rsidR="00E200DA" w:rsidRPr="003D7825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სააგენტო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ში შესაბამისი სტრუქტურული </w:t>
      </w:r>
      <w:r w:rsidR="00E200DA" w:rsidRPr="003D7825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ერთეულის ჩამოყალიბება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; </w:t>
      </w:r>
      <w:r w:rsidR="00E200DA" w:rsidRPr="003D7825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</w:p>
    <w:p w:rsidR="00087676" w:rsidRDefault="00702748" w:rsidP="00087676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ბ)</w:t>
      </w:r>
      <w:r w:rsidR="003275F5" w:rsidRPr="003D7825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შესაბამისი ინსპექტორების კანდიდატების შერჩევა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; </w:t>
      </w:r>
      <w:r w:rsidR="003275F5" w:rsidRPr="003D7825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</w:p>
    <w:p w:rsidR="00E23158" w:rsidRDefault="00087676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გ) მათი ჩართვა შესაბამის სწავლებაში, მოდულების მიხედვით. </w:t>
      </w:r>
      <w:r w:rsidR="00E200DA" w:rsidRPr="003D7825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 </w:t>
      </w:r>
      <w:r w:rsidR="005720DC" w:rsidRPr="003D7825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</w:p>
    <w:p w:rsidR="00087676" w:rsidRDefault="00087676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</w:p>
    <w:p w:rsidR="00087676" w:rsidRPr="00087676" w:rsidRDefault="00087676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u w:val="single"/>
          <w:lang w:val="ka-GE" w:eastAsia="x-none"/>
        </w:rPr>
      </w:pPr>
      <w:r w:rsidRPr="00087676">
        <w:rPr>
          <w:rFonts w:ascii="Sylfaen" w:eastAsia="Times New Roman" w:hAnsi="Sylfaen" w:cs="Sylfaen"/>
          <w:bCs/>
          <w:noProof/>
          <w:sz w:val="24"/>
          <w:szCs w:val="24"/>
          <w:u w:val="single"/>
          <w:lang w:val="ka-GE" w:eastAsia="x-none"/>
        </w:rPr>
        <w:t xml:space="preserve">2. უახლოესი პერიოდისათის: </w:t>
      </w:r>
    </w:p>
    <w:p w:rsidR="00087676" w:rsidRDefault="00087676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ა) მარეგულირებელი ორგანოების ყოფილი ინსპექტორების  მოწვევა მათ მიერ ადგილობრივი საწარმოების ინსპექტირების მიზნით (ინსპექტირებაში 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lastRenderedPageBreak/>
        <w:t xml:space="preserve">მონაწილეობას მიიღებენ ასევე სააგენტოს ინსპექტორები, რაც კადრების მომზადებაში დაგვეხმარება); </w:t>
      </w:r>
    </w:p>
    <w:p w:rsidR="00087676" w:rsidRDefault="00087676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ბ) შესაბამისი ფინანსური რესურსების მოძიება.  </w:t>
      </w:r>
    </w:p>
    <w:p w:rsidR="00087676" w:rsidRDefault="00087676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</w:p>
    <w:p w:rsidR="00087676" w:rsidRDefault="00087676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</w:p>
    <w:p w:rsidR="00E2656C" w:rsidRDefault="00E2656C" w:rsidP="0063642F">
      <w:pPr>
        <w:spacing w:after="0" w:line="240" w:lineRule="auto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</w:pPr>
      <w:r w:rsidRPr="00087676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საკითხის დადებითად გადაჭრის შემთხვევაში მომავალში სააგენტო შეძლებს: </w:t>
      </w:r>
    </w:p>
    <w:p w:rsidR="00087676" w:rsidRPr="00087676" w:rsidRDefault="00087676" w:rsidP="0063642F">
      <w:pPr>
        <w:spacing w:after="0" w:line="240" w:lineRule="auto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</w:pPr>
    </w:p>
    <w:p w:rsidR="00E2656C" w:rsidRDefault="00E2656C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ა) ადგილობრივი წარმოებისათვის </w:t>
      </w:r>
      <w:r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GMP-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ის სერტიფიკატი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ს გაცემას; </w:t>
      </w:r>
    </w:p>
    <w:p w:rsidR="00E2656C" w:rsidRDefault="00E2656C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ბ) მინიმუმ 3 წელიწადში ერთხელ ადგილობრივი საწარმოების ინსპექტირებას მათი საქმიანობის აღიარებულ </w:t>
      </w:r>
      <w:r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GMP-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ის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მოთხოვნებთან შესაბამისობაზე; </w:t>
      </w:r>
    </w:p>
    <w:p w:rsidR="00E2656C" w:rsidRDefault="00E2656C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გ) ფარმაცევტული პროდუქტის რეგისტრაციის პროცესში უცხოური საწარმოს ინსპექტირებას </w:t>
      </w:r>
      <w:r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GMP-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ის მოთხოვნებთან შესაბამისობაზე;</w:t>
      </w:r>
    </w:p>
    <w:p w:rsidR="00E2656C" w:rsidRPr="00E2656C" w:rsidRDefault="00E2656C" w:rsidP="0063642F">
      <w:pPr>
        <w:spacing w:after="0" w:line="24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დ) ფარმაცევტული პროდუქტის სერტიფიკატის (</w:t>
      </w:r>
      <w:r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CPP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) გაცემას, რაც ადგილობრივ მწარმოებლებს  შესაძლებლობას  მისცემს მოახდინონ  თავიანთი პროდუქტის რეგისტრაცია განვით</w:t>
      </w:r>
      <w:r w:rsidR="00087676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არებულ ქვეყნებში. </w:t>
      </w:r>
      <w:bookmarkStart w:id="0" w:name="_GoBack"/>
      <w:bookmarkEnd w:id="0"/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</w:p>
    <w:sectPr w:rsidR="00E2656C" w:rsidRPr="00E2656C" w:rsidSect="00EC6D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EC" w:rsidRDefault="005D1EEC" w:rsidP="00932A15">
      <w:pPr>
        <w:spacing w:after="0" w:line="240" w:lineRule="auto"/>
      </w:pPr>
      <w:r>
        <w:separator/>
      </w:r>
    </w:p>
  </w:endnote>
  <w:endnote w:type="continuationSeparator" w:id="0">
    <w:p w:rsidR="005D1EEC" w:rsidRDefault="005D1EEC" w:rsidP="0093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842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2A15" w:rsidRDefault="00932A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6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2A15" w:rsidRDefault="00932A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EC" w:rsidRDefault="005D1EEC" w:rsidP="00932A15">
      <w:pPr>
        <w:spacing w:after="0" w:line="240" w:lineRule="auto"/>
      </w:pPr>
      <w:r>
        <w:separator/>
      </w:r>
    </w:p>
  </w:footnote>
  <w:footnote w:type="continuationSeparator" w:id="0">
    <w:p w:rsidR="005D1EEC" w:rsidRDefault="005D1EEC" w:rsidP="00932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553E"/>
    <w:multiLevelType w:val="hybridMultilevel"/>
    <w:tmpl w:val="EA963C44"/>
    <w:lvl w:ilvl="0" w:tplc="90B26B8A">
      <w:start w:val="1"/>
      <w:numFmt w:val="bullet"/>
      <w:lvlText w:val="-"/>
      <w:lvlJc w:val="left"/>
      <w:pPr>
        <w:ind w:left="374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>
    <w:nsid w:val="3108315D"/>
    <w:multiLevelType w:val="hybridMultilevel"/>
    <w:tmpl w:val="067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D2799"/>
    <w:multiLevelType w:val="hybridMultilevel"/>
    <w:tmpl w:val="B0D0976E"/>
    <w:lvl w:ilvl="0" w:tplc="00DC3252">
      <w:start w:val="1"/>
      <w:numFmt w:val="bullet"/>
      <w:lvlText w:val="-"/>
      <w:lvlJc w:val="left"/>
      <w:pPr>
        <w:ind w:left="114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84435"/>
    <w:multiLevelType w:val="hybridMultilevel"/>
    <w:tmpl w:val="D2C42408"/>
    <w:lvl w:ilvl="0" w:tplc="00DC3252">
      <w:start w:val="1"/>
      <w:numFmt w:val="bullet"/>
      <w:lvlText w:val="-"/>
      <w:lvlJc w:val="left"/>
      <w:pPr>
        <w:ind w:left="114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F3"/>
    <w:rsid w:val="000706A5"/>
    <w:rsid w:val="00087676"/>
    <w:rsid w:val="000922F1"/>
    <w:rsid w:val="000D5851"/>
    <w:rsid w:val="00165A53"/>
    <w:rsid w:val="00191E88"/>
    <w:rsid w:val="001929EA"/>
    <w:rsid w:val="00270455"/>
    <w:rsid w:val="002D2A12"/>
    <w:rsid w:val="00317D77"/>
    <w:rsid w:val="003275F5"/>
    <w:rsid w:val="0034189F"/>
    <w:rsid w:val="00341C89"/>
    <w:rsid w:val="003A7350"/>
    <w:rsid w:val="003D7825"/>
    <w:rsid w:val="003D7BF7"/>
    <w:rsid w:val="00433C69"/>
    <w:rsid w:val="004477EB"/>
    <w:rsid w:val="004C6312"/>
    <w:rsid w:val="004E28F5"/>
    <w:rsid w:val="00504F01"/>
    <w:rsid w:val="00535C53"/>
    <w:rsid w:val="00563A08"/>
    <w:rsid w:val="005720DC"/>
    <w:rsid w:val="0059364A"/>
    <w:rsid w:val="0059543E"/>
    <w:rsid w:val="005D1EEC"/>
    <w:rsid w:val="005E4025"/>
    <w:rsid w:val="0063642F"/>
    <w:rsid w:val="0064366C"/>
    <w:rsid w:val="00697649"/>
    <w:rsid w:val="006B02F3"/>
    <w:rsid w:val="006E3C41"/>
    <w:rsid w:val="006F5F72"/>
    <w:rsid w:val="00702748"/>
    <w:rsid w:val="00730531"/>
    <w:rsid w:val="0073518F"/>
    <w:rsid w:val="00742A30"/>
    <w:rsid w:val="00786864"/>
    <w:rsid w:val="007C0A3A"/>
    <w:rsid w:val="007F4E68"/>
    <w:rsid w:val="00840389"/>
    <w:rsid w:val="008A7EEE"/>
    <w:rsid w:val="008C0778"/>
    <w:rsid w:val="008F123C"/>
    <w:rsid w:val="00902D18"/>
    <w:rsid w:val="00932A15"/>
    <w:rsid w:val="00985AAF"/>
    <w:rsid w:val="009D63F7"/>
    <w:rsid w:val="00A056E7"/>
    <w:rsid w:val="00A30475"/>
    <w:rsid w:val="00A77D31"/>
    <w:rsid w:val="00AD4D89"/>
    <w:rsid w:val="00B07BF9"/>
    <w:rsid w:val="00B26D72"/>
    <w:rsid w:val="00B463EA"/>
    <w:rsid w:val="00C20933"/>
    <w:rsid w:val="00C56A12"/>
    <w:rsid w:val="00CE19A9"/>
    <w:rsid w:val="00CE3DF8"/>
    <w:rsid w:val="00CE556D"/>
    <w:rsid w:val="00D57132"/>
    <w:rsid w:val="00DC54CD"/>
    <w:rsid w:val="00DE2148"/>
    <w:rsid w:val="00E200DA"/>
    <w:rsid w:val="00E23158"/>
    <w:rsid w:val="00E2656C"/>
    <w:rsid w:val="00E804EB"/>
    <w:rsid w:val="00E844DF"/>
    <w:rsid w:val="00EA00FE"/>
    <w:rsid w:val="00EC64C9"/>
    <w:rsid w:val="00EC6DDF"/>
    <w:rsid w:val="00F74697"/>
    <w:rsid w:val="00F959F9"/>
    <w:rsid w:val="00FD39DA"/>
    <w:rsid w:val="00F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66C"/>
    <w:pPr>
      <w:ind w:left="720"/>
      <w:contextualSpacing/>
    </w:pPr>
  </w:style>
  <w:style w:type="paragraph" w:customStyle="1" w:styleId="Normal0">
    <w:name w:val="[Normal]"/>
    <w:uiPriority w:val="99"/>
    <w:rsid w:val="00643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customStyle="1" w:styleId="Article">
    <w:name w:val="Article"/>
    <w:basedOn w:val="Normal"/>
    <w:uiPriority w:val="99"/>
    <w:rsid w:val="0064366C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Sylfaen" w:eastAsiaTheme="minorEastAsia" w:hAnsi="Sylfaen" w:cs="Sylfaen"/>
      <w:b/>
      <w:bCs/>
      <w:i/>
      <w:iCs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932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15"/>
  </w:style>
  <w:style w:type="paragraph" w:styleId="Footer">
    <w:name w:val="footer"/>
    <w:basedOn w:val="Normal"/>
    <w:link w:val="FooterChar"/>
    <w:uiPriority w:val="99"/>
    <w:unhideWhenUsed/>
    <w:rsid w:val="00932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66C"/>
    <w:pPr>
      <w:ind w:left="720"/>
      <w:contextualSpacing/>
    </w:pPr>
  </w:style>
  <w:style w:type="paragraph" w:customStyle="1" w:styleId="Normal0">
    <w:name w:val="[Normal]"/>
    <w:uiPriority w:val="99"/>
    <w:rsid w:val="00643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customStyle="1" w:styleId="Article">
    <w:name w:val="Article"/>
    <w:basedOn w:val="Normal"/>
    <w:uiPriority w:val="99"/>
    <w:rsid w:val="0064366C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Sylfaen" w:eastAsiaTheme="minorEastAsia" w:hAnsi="Sylfaen" w:cs="Sylfaen"/>
      <w:b/>
      <w:bCs/>
      <w:i/>
      <w:iCs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932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15"/>
  </w:style>
  <w:style w:type="paragraph" w:styleId="Footer">
    <w:name w:val="footer"/>
    <w:basedOn w:val="Normal"/>
    <w:link w:val="FooterChar"/>
    <w:uiPriority w:val="99"/>
    <w:unhideWhenUsed/>
    <w:rsid w:val="00932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55</cp:revision>
  <cp:lastPrinted>2017-09-22T16:33:00Z</cp:lastPrinted>
  <dcterms:created xsi:type="dcterms:W3CDTF">2017-09-22T14:59:00Z</dcterms:created>
  <dcterms:modified xsi:type="dcterms:W3CDTF">2017-09-22T20:13:00Z</dcterms:modified>
</cp:coreProperties>
</file>